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6"/>
        <w:gridCol w:w="2468"/>
        <w:gridCol w:w="2444"/>
        <w:gridCol w:w="3111"/>
      </w:tblGrid>
      <w:tr>
        <w:trPr/>
        <w:tc>
          <w:tcPr>
            <w:tcW w:w="2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ИБ</w:t>
            </w:r>
          </w:p>
        </w:tc>
      </w:tr>
      <w:tr>
        <w:trPr/>
        <w:tc>
          <w:tcPr>
            <w:tcW w:w="24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120" w:after="0"/>
              <w:jc w:val="both"/>
              <w:rPr/>
            </w:pPr>
            <w:r>
              <w:rPr>
                <w:rFonts w:eastAsia="Tahoma"/>
                <w:sz w:val="20"/>
              </w:rPr>
              <w:t>№</w:t>
            </w:r>
            <w:r>
              <w:rPr>
                <w:rFonts w:eastAsia="Times New Roman"/>
                <w:sz w:val="20"/>
              </w:rPr>
              <w:t xml:space="preserve"> </w:t>
            </w:r>
            <w:r>
              <w:rPr>
                <w:sz w:val="20"/>
              </w:rPr>
              <w:t>опросного листа:</w:t>
            </w:r>
          </w:p>
        </w:tc>
        <w:tc>
          <w:tcPr>
            <w:tcW w:w="2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/>
            </w:pPr>
            <w:r>
              <w:rPr/>
            </w:r>
          </w:p>
        </w:tc>
        <w:tc>
          <w:tcPr>
            <w:tcW w:w="24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1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120" w:after="0"/>
              <w:jc w:val="both"/>
              <w:rPr/>
            </w:pPr>
            <w:r>
              <w:rPr>
                <w:sz w:val="20"/>
              </w:rPr>
              <w:t xml:space="preserve">ИБ </w:t>
            </w:r>
            <w:r>
              <w:rPr>
                <w:sz w:val="20"/>
              </w:rPr>
              <w:t>00038338</w:t>
            </w:r>
          </w:p>
        </w:tc>
      </w:tr>
    </w:tbl>
    <w:p>
      <w:pPr>
        <w:pStyle w:val="Normal"/>
        <w:rPr>
          <w:rFonts w:eastAsia="Tahoma"/>
          <w:sz w:val="20"/>
        </w:rPr>
      </w:pPr>
      <w:r>
        <w:rPr>
          <w:sz w:val="20"/>
        </w:rPr>
        <w:t>Наименование МТР: Зажим для лапок и колец к штативу</w:t>
      </w:r>
    </w:p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4564"/>
        <w:gridCol w:w="1754"/>
        <w:gridCol w:w="3375"/>
      </w:tblGrid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rFonts w:eastAsia="Tahoma"/>
                <w:sz w:val="20"/>
              </w:rPr>
              <w:t>№</w:t>
            </w:r>
          </w:p>
          <w:p>
            <w:pPr>
              <w:pStyle w:val="Normal"/>
              <w:rPr>
                <w:sz w:val="20"/>
              </w:rPr>
            </w:pPr>
            <w:r>
              <w:rPr>
                <w:sz w:val="20"/>
              </w:rPr>
              <w:t>п/п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Размерность</w:t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caps/>
                <w:sz w:val="20"/>
              </w:rPr>
            </w:pPr>
            <w:r>
              <w:rPr>
                <w:caps/>
                <w:sz w:val="20"/>
              </w:rPr>
              <w:t>Основные характеристики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caps/>
                <w:sz w:val="20"/>
              </w:rPr>
            </w:pPr>
            <w:r>
              <w:rPr>
                <w:caps/>
                <w:sz w:val="20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widowControl/>
              <w:suppressAutoHyphens w:val="true"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rStyle w:val="Propertyname"/>
                <w:color w:val="000000"/>
                <w:sz w:val="20"/>
                <w:shd w:fill="FFFFFF" w:val="clear"/>
              </w:rPr>
              <w:t>Материал зажима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  <w:t>сталь</w:t>
            </w:r>
          </w:p>
        </w:tc>
      </w:tr>
      <w:tr>
        <w:trPr/>
        <w:tc>
          <w:tcPr>
            <w:tcW w:w="7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Назначение</w:t>
            </w:r>
          </w:p>
        </w:tc>
        <w:tc>
          <w:tcPr>
            <w:tcW w:w="1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</w:r>
          </w:p>
        </w:tc>
        <w:tc>
          <w:tcPr>
            <w:tcW w:w="33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z w:val="20"/>
                <w:shd w:fill="FFFFFF" w:val="clear"/>
              </w:rPr>
              <w:t>Используется для фиксации различных держателей и приспособлений на лабораторных штативах и в</w:t>
            </w:r>
          </w:p>
          <w:p>
            <w:pPr>
              <w:pStyle w:val="Normal"/>
              <w:snapToGrid w:val="false"/>
              <w:rPr>
                <w:color w:val="000000"/>
                <w:sz w:val="20"/>
                <w:highlight w:val="white"/>
              </w:rPr>
            </w:pPr>
            <w:r>
              <w:rPr>
                <w:color w:val="000000"/>
                <w:sz w:val="20"/>
                <w:shd w:fill="FFFFFF" w:val="clear"/>
              </w:rPr>
              <w:t xml:space="preserve">различных лабораторных приборах и установках 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p>
      <w:pPr>
        <w:pStyle w:val="Normal"/>
        <w:rPr>
          <w:sz w:val="20"/>
        </w:rPr>
      </w:pPr>
      <w:r>
        <w:rPr>
          <w:sz w:val="20"/>
        </w:rPr>
      </w:r>
    </w:p>
    <w:tbl>
      <w:tblPr>
        <w:tblW w:w="10439" w:type="dxa"/>
        <w:jc w:val="left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8625"/>
      </w:tblGrid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ФИО Ответственного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Исаева Л.В.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отд. НФС-2, ИЦКВ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207-24-23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Нездойминога О.И.</w:t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429496074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before="120" w:after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eastAsia="zh-CN" w:bidi="ar-SA"/>
    </w:rPr>
  </w:style>
  <w:style w:type="character" w:styleId="Style14">
    <w:name w:val="Основной шрифт абзаца"/>
    <w:qFormat/>
    <w:rPr/>
  </w:style>
  <w:style w:type="character" w:styleId="1">
    <w:name w:val="Основной шрифт абзаца1"/>
    <w:qFormat/>
    <w:rPr/>
  </w:style>
  <w:style w:type="character" w:styleId="DefaultParagraphFont">
    <w:name w:val="Default Paragraph Font"/>
    <w:qFormat/>
    <w:rPr/>
  </w:style>
  <w:style w:type="character" w:styleId="ListLabel1">
    <w:name w:val="ListLabel 1"/>
    <w:qFormat/>
    <w:rPr>
      <w:rFonts w:cs="Times New Roman"/>
    </w:rPr>
  </w:style>
  <w:style w:type="character" w:styleId="Propertyname">
    <w:name w:val="property_name"/>
    <w:basedOn w:val="Style14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2">
    <w:name w:val="Указатель2"/>
    <w:basedOn w:val="Normal"/>
    <w:qFormat/>
    <w:pPr>
      <w:suppressLineNumbers/>
    </w:pPr>
    <w:rPr>
      <w:rFonts w:cs="Mangal"/>
    </w:rPr>
  </w:style>
  <w:style w:type="paragraph" w:styleId="11">
    <w:name w:val="Название объекта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"/>
    </w:rPr>
  </w:style>
  <w:style w:type="paragraph" w:styleId="Style21">
    <w:name w:val="Содержимое таблицы"/>
    <w:basedOn w:val="Normal"/>
    <w:qFormat/>
    <w:pPr>
      <w:suppressLineNumbers/>
    </w:pPr>
    <w:rPr/>
  </w:style>
  <w:style w:type="paragraph" w:styleId="Style22">
    <w:name w:val="Заголовок таблицы"/>
    <w:basedOn w:val="Style21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LibreOffice/5.3.2.2$Windows_X86_64 LibreOffice_project/6cd4f1ef626f15116896b1d8e1398b56da0d0ee1</Application>
  <Pages>1</Pages>
  <Words>82</Words>
  <Characters>572</Characters>
  <CharactersWithSpaces>620</CharactersWithSpaces>
  <Paragraphs>35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2020-08-21T10:44:00Z</dcterms:created>
  <dc:creator>Горбенко Игорь Петрович</dc:creator>
  <dc:description/>
  <dc:language>ru-RU</dc:language>
  <cp:lastModifiedBy/>
  <cp:lastPrinted>2019-08-30T16:45:00Z</cp:lastPrinted>
  <dcterms:modified xsi:type="dcterms:W3CDTF">2023-09-12T10:30:22Z</dcterms:modified>
  <cp:revision>7</cp:revision>
  <dc:subject/>
  <dc:title>Заказчик: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